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2054944" w:rsidR="003C274B" w:rsidRPr="00B32618" w:rsidRDefault="00E07EB2">
      <w:pPr>
        <w:rPr>
          <w:rFonts w:cstheme="minorHAnsi"/>
        </w:rPr>
      </w:pPr>
      <w:r w:rsidRPr="00B32618">
        <w:rPr>
          <w:rFonts w:cstheme="minorHAnsi"/>
        </w:rPr>
        <w:t>PHARMACIST OPTIMIZATION OF LIPID THERAPY IN PATIENTS WITH PERIPHERAL VASCULAR DISEASE</w:t>
      </w:r>
    </w:p>
    <w:p w14:paraId="6FD879CF" w14:textId="60684BC6" w:rsidR="00E07EB2" w:rsidRPr="00B32618" w:rsidRDefault="00E07EB2">
      <w:pPr>
        <w:rPr>
          <w:rFonts w:cstheme="minorHAnsi"/>
        </w:rPr>
      </w:pPr>
      <w:r w:rsidRPr="00B32618">
        <w:rPr>
          <w:rFonts w:cstheme="minorHAnsi"/>
        </w:rPr>
        <w:t xml:space="preserve">TUCKER MA, MEYER A, </w:t>
      </w:r>
      <w:r w:rsidR="00B34C7C" w:rsidRPr="00B32618">
        <w:rPr>
          <w:rFonts w:cstheme="minorHAnsi"/>
        </w:rPr>
        <w:t>BITONTI M, SUPPLE M, CAIN B</w:t>
      </w:r>
    </w:p>
    <w:p w14:paraId="3EB15C72" w14:textId="3356B32F" w:rsidR="003A1AFD" w:rsidRPr="00B32618" w:rsidRDefault="00B32618">
      <w:pPr>
        <w:rPr>
          <w:rFonts w:cstheme="minorHAnsi"/>
        </w:rPr>
      </w:pPr>
      <w:r>
        <w:rPr>
          <w:rFonts w:cstheme="minorHAnsi"/>
        </w:rPr>
        <w:t>The Moses H. Cone Memorial Hospital</w:t>
      </w:r>
      <w:r w:rsidR="00B34C7C" w:rsidRPr="00B32618">
        <w:rPr>
          <w:rFonts w:cstheme="minorHAnsi"/>
        </w:rPr>
        <w:t xml:space="preserve"> – Greensboro, NC</w:t>
      </w:r>
    </w:p>
    <w:p w14:paraId="340B04E2" w14:textId="153793C0" w:rsidR="003A1AFD" w:rsidRPr="00B32618" w:rsidRDefault="003A1AFD">
      <w:pPr>
        <w:rPr>
          <w:rFonts w:cstheme="minorHAnsi"/>
        </w:rPr>
      </w:pPr>
      <w:r w:rsidRPr="00B32618">
        <w:rPr>
          <w:rFonts w:cstheme="minorHAnsi"/>
          <w:b/>
          <w:bCs/>
        </w:rPr>
        <w:t>Background/Purpose:</w:t>
      </w:r>
      <w:r w:rsidRPr="00B32618">
        <w:rPr>
          <w:rFonts w:cstheme="minorHAnsi"/>
        </w:rPr>
        <w:t xml:space="preserve"> </w:t>
      </w:r>
      <w:r w:rsidR="00BD24C9">
        <w:rPr>
          <w:rFonts w:cstheme="minorHAnsi"/>
        </w:rPr>
        <w:t>G</w:t>
      </w:r>
      <w:r w:rsidR="00065648" w:rsidRPr="00B32618">
        <w:rPr>
          <w:rFonts w:cstheme="minorHAnsi"/>
        </w:rPr>
        <w:t xml:space="preserve">uidelines recommend </w:t>
      </w:r>
      <w:r w:rsidR="00BD24C9">
        <w:rPr>
          <w:rFonts w:cstheme="minorHAnsi"/>
        </w:rPr>
        <w:t>high-intensity sta</w:t>
      </w:r>
      <w:r w:rsidR="00BA1736">
        <w:rPr>
          <w:rFonts w:cstheme="minorHAnsi"/>
        </w:rPr>
        <w:t>t</w:t>
      </w:r>
      <w:r w:rsidR="00BD24C9">
        <w:rPr>
          <w:rFonts w:cstheme="minorHAnsi"/>
        </w:rPr>
        <w:t xml:space="preserve">in and non-statin </w:t>
      </w:r>
      <w:r w:rsidR="00065648" w:rsidRPr="00B32618">
        <w:rPr>
          <w:rFonts w:cstheme="minorHAnsi"/>
        </w:rPr>
        <w:t xml:space="preserve">therapy </w:t>
      </w:r>
      <w:r w:rsidR="00BD24C9">
        <w:rPr>
          <w:rFonts w:cstheme="minorHAnsi"/>
        </w:rPr>
        <w:t>to achieve an LDL goal of &lt;70 mg/dL in</w:t>
      </w:r>
      <w:r w:rsidR="00065648" w:rsidRPr="00B32618">
        <w:rPr>
          <w:rFonts w:cstheme="minorHAnsi"/>
        </w:rPr>
        <w:t xml:space="preserve"> patients with </w:t>
      </w:r>
      <w:r w:rsidR="00BD24C9">
        <w:rPr>
          <w:rFonts w:cstheme="minorHAnsi"/>
        </w:rPr>
        <w:t>cardiovascular</w:t>
      </w:r>
      <w:r w:rsidR="00065648" w:rsidRPr="00B32618">
        <w:rPr>
          <w:rFonts w:cstheme="minorHAnsi"/>
        </w:rPr>
        <w:t xml:space="preserve"> disease</w:t>
      </w:r>
      <w:r w:rsidR="00BD24C9">
        <w:rPr>
          <w:rFonts w:cstheme="minorHAnsi"/>
        </w:rPr>
        <w:t>,</w:t>
      </w:r>
      <w:r w:rsidR="00065648" w:rsidRPr="00B32618">
        <w:rPr>
          <w:rFonts w:cstheme="minorHAnsi"/>
        </w:rPr>
        <w:t xml:space="preserve"> including peripheral vascular disease (PVD). </w:t>
      </w:r>
      <w:r w:rsidR="00761391" w:rsidRPr="00B32618">
        <w:rPr>
          <w:rFonts w:cstheme="minorHAnsi"/>
        </w:rPr>
        <w:t xml:space="preserve">The purpose of this study </w:t>
      </w:r>
      <w:r w:rsidR="00BA133E" w:rsidRPr="00B32618">
        <w:rPr>
          <w:rFonts w:cstheme="minorHAnsi"/>
        </w:rPr>
        <w:t xml:space="preserve">is to determine whether pharmacist intervention for </w:t>
      </w:r>
      <w:r w:rsidR="001B5BB1">
        <w:rPr>
          <w:rFonts w:cstheme="minorHAnsi"/>
        </w:rPr>
        <w:t xml:space="preserve">patients admitted with PVD </w:t>
      </w:r>
      <w:r w:rsidR="00BA133E" w:rsidRPr="00B32618">
        <w:rPr>
          <w:rFonts w:cstheme="minorHAnsi"/>
        </w:rPr>
        <w:t>could improve the percentage of patients discharged on a high-intensity statin.</w:t>
      </w:r>
    </w:p>
    <w:p w14:paraId="73D20ECF" w14:textId="38A29164" w:rsidR="00065648" w:rsidRPr="00B32618" w:rsidRDefault="00761391">
      <w:pPr>
        <w:rPr>
          <w:rFonts w:cstheme="minorHAnsi"/>
        </w:rPr>
      </w:pPr>
      <w:r w:rsidRPr="00B32618">
        <w:rPr>
          <w:rFonts w:cstheme="minorHAnsi"/>
          <w:b/>
          <w:bCs/>
        </w:rPr>
        <w:t>Objective:</w:t>
      </w:r>
      <w:r w:rsidRPr="00B32618">
        <w:rPr>
          <w:rFonts w:cstheme="minorHAnsi"/>
        </w:rPr>
        <w:t xml:space="preserve"> The objective of this study </w:t>
      </w:r>
      <w:r w:rsidR="00BA133E" w:rsidRPr="00B32618">
        <w:rPr>
          <w:rFonts w:cstheme="minorHAnsi"/>
        </w:rPr>
        <w:t xml:space="preserve">is </w:t>
      </w:r>
      <w:r w:rsidR="00B92B93">
        <w:rPr>
          <w:rFonts w:cstheme="minorHAnsi"/>
        </w:rPr>
        <w:t xml:space="preserve">to increase </w:t>
      </w:r>
      <w:r w:rsidR="00BA133E" w:rsidRPr="00B32618">
        <w:rPr>
          <w:rFonts w:cstheme="minorHAnsi"/>
        </w:rPr>
        <w:t>the percentage of patients discharged from Moses Cone Hospital on a high</w:t>
      </w:r>
      <w:r w:rsidR="00B92B93">
        <w:rPr>
          <w:rFonts w:cstheme="minorHAnsi"/>
        </w:rPr>
        <w:t>-</w:t>
      </w:r>
      <w:r w:rsidR="00BA133E" w:rsidRPr="00B32618">
        <w:rPr>
          <w:rFonts w:cstheme="minorHAnsi"/>
        </w:rPr>
        <w:t xml:space="preserve">intensity statin. </w:t>
      </w:r>
    </w:p>
    <w:p w14:paraId="70657430" w14:textId="09C472E7" w:rsidR="00BA133E" w:rsidRPr="00B32618" w:rsidRDefault="00BA133E">
      <w:pPr>
        <w:rPr>
          <w:rFonts w:cstheme="minorHAnsi"/>
        </w:rPr>
      </w:pPr>
      <w:r w:rsidRPr="00B32618">
        <w:rPr>
          <w:rFonts w:cstheme="minorHAnsi"/>
          <w:b/>
          <w:bCs/>
        </w:rPr>
        <w:t>Methods:</w:t>
      </w:r>
      <w:r w:rsidRPr="00B32618">
        <w:rPr>
          <w:rFonts w:cstheme="minorHAnsi"/>
        </w:rPr>
        <w:t xml:space="preserve"> </w:t>
      </w:r>
      <w:r w:rsidR="00B37FB9" w:rsidRPr="00B32618">
        <w:rPr>
          <w:rFonts w:cstheme="minorHAnsi"/>
        </w:rPr>
        <w:t>This was a</w:t>
      </w:r>
      <w:r w:rsidR="00B37FB9" w:rsidRPr="00B32618">
        <w:rPr>
          <w:rFonts w:cstheme="minorHAnsi"/>
          <w:b/>
          <w:bCs/>
        </w:rPr>
        <w:t xml:space="preserve"> </w:t>
      </w:r>
      <w:r w:rsidR="00B37FB9" w:rsidRPr="00B32618">
        <w:rPr>
          <w:rFonts w:cstheme="minorHAnsi"/>
        </w:rPr>
        <w:t>single-center</w:t>
      </w:r>
      <w:r w:rsidR="00B37FB9" w:rsidRPr="00B32618">
        <w:rPr>
          <w:rFonts w:cstheme="minorHAnsi"/>
          <w:b/>
          <w:bCs/>
        </w:rPr>
        <w:t xml:space="preserve">, </w:t>
      </w:r>
      <w:r w:rsidR="00B37FB9" w:rsidRPr="00B32618">
        <w:rPr>
          <w:rFonts w:cstheme="minorHAnsi"/>
        </w:rPr>
        <w:t xml:space="preserve">prospective study with a historical cohort that included patients with PVD who underwent peripheral bypass. Prospective patients (6/16/2021 to 12/31/2021) managed with </w:t>
      </w:r>
      <w:r w:rsidR="003D3881">
        <w:rPr>
          <w:rFonts w:cstheme="minorHAnsi"/>
        </w:rPr>
        <w:t xml:space="preserve">a pharmacy-driven lipid protocol </w:t>
      </w:r>
      <w:r w:rsidR="00B37FB9" w:rsidRPr="00B32618">
        <w:rPr>
          <w:rFonts w:cstheme="minorHAnsi"/>
        </w:rPr>
        <w:t xml:space="preserve">were compared to historical patients (6/1/2020 to 12/31/2020) </w:t>
      </w:r>
      <w:r w:rsidR="003D3881">
        <w:rPr>
          <w:rFonts w:cstheme="minorHAnsi"/>
        </w:rPr>
        <w:t xml:space="preserve">with no pharmacy consult.  </w:t>
      </w:r>
      <w:r w:rsidR="00B37FB9" w:rsidRPr="00B32618">
        <w:rPr>
          <w:rFonts w:cstheme="minorHAnsi"/>
        </w:rPr>
        <w:t>The lipid consult prompt</w:t>
      </w:r>
      <w:r w:rsidR="001B5BB1">
        <w:rPr>
          <w:rFonts w:cstheme="minorHAnsi"/>
        </w:rPr>
        <w:t>ed</w:t>
      </w:r>
      <w:r w:rsidR="00B37FB9" w:rsidRPr="00B32618">
        <w:rPr>
          <w:rFonts w:cstheme="minorHAnsi"/>
        </w:rPr>
        <w:t xml:space="preserve"> the pharmacist to review the patient’s most recent lipid panel and recommend statin dose adjustments or additional agents. The primary outcome was the difference in </w:t>
      </w:r>
      <w:r w:rsidR="007E26DC">
        <w:rPr>
          <w:rFonts w:cstheme="minorHAnsi"/>
        </w:rPr>
        <w:t xml:space="preserve">the </w:t>
      </w:r>
      <w:r w:rsidR="00B37FB9" w:rsidRPr="00B32618">
        <w:rPr>
          <w:rFonts w:cstheme="minorHAnsi"/>
        </w:rPr>
        <w:t>percentage of patients discharged on a high-intensity stati</w:t>
      </w:r>
      <w:r w:rsidR="00B92B93">
        <w:rPr>
          <w:rFonts w:cstheme="minorHAnsi"/>
        </w:rPr>
        <w:t>n</w:t>
      </w:r>
      <w:r w:rsidR="00B37FB9" w:rsidRPr="00B32618">
        <w:rPr>
          <w:rFonts w:cstheme="minorHAnsi"/>
        </w:rPr>
        <w:t xml:space="preserve">. Secondary objectives included an increase in statin </w:t>
      </w:r>
      <w:r w:rsidR="00BD24C9">
        <w:rPr>
          <w:rFonts w:cstheme="minorHAnsi"/>
        </w:rPr>
        <w:t>dose,</w:t>
      </w:r>
      <w:r w:rsidR="00B37FB9" w:rsidRPr="00B32618">
        <w:rPr>
          <w:rFonts w:cstheme="minorHAnsi"/>
        </w:rPr>
        <w:t xml:space="preserve"> the addition of ezetimibe, and referral to an outpatient lipid clinic.</w:t>
      </w:r>
    </w:p>
    <w:p w14:paraId="6F5D92CC" w14:textId="34DB68C1" w:rsidR="00B37FB9" w:rsidRPr="00B32618" w:rsidRDefault="00491E51">
      <w:pPr>
        <w:rPr>
          <w:rFonts w:cstheme="minorHAnsi"/>
        </w:rPr>
      </w:pPr>
      <w:r w:rsidRPr="00B32618">
        <w:rPr>
          <w:rFonts w:cstheme="minorHAnsi"/>
          <w:b/>
          <w:bCs/>
        </w:rPr>
        <w:t>Results:</w:t>
      </w:r>
      <w:r w:rsidR="00132006" w:rsidRPr="00B32618">
        <w:rPr>
          <w:rFonts w:cstheme="minorHAnsi"/>
        </w:rPr>
        <w:t xml:space="preserve"> </w:t>
      </w:r>
      <w:r w:rsidR="00DD213D" w:rsidRPr="00B32618">
        <w:rPr>
          <w:rFonts w:cstheme="minorHAnsi"/>
        </w:rPr>
        <w:t xml:space="preserve">A total of 175 patients met inclusion criteria </w:t>
      </w:r>
      <w:r w:rsidR="001B5BB1">
        <w:rPr>
          <w:rFonts w:cstheme="minorHAnsi"/>
        </w:rPr>
        <w:t>for</w:t>
      </w:r>
      <w:r w:rsidR="00DD213D" w:rsidRPr="00B32618">
        <w:rPr>
          <w:rFonts w:cstheme="minorHAnsi"/>
        </w:rPr>
        <w:t xml:space="preserve"> analysis with 94 patients in the retrospective cohort and 81 patients in the prospective cohort.</w:t>
      </w:r>
      <w:r w:rsidR="00276576" w:rsidRPr="00B32618">
        <w:rPr>
          <w:rFonts w:cstheme="minorHAnsi"/>
        </w:rPr>
        <w:t xml:space="preserve">  </w:t>
      </w:r>
      <w:r w:rsidR="00B92B93">
        <w:rPr>
          <w:rFonts w:cstheme="minorHAnsi"/>
        </w:rPr>
        <w:t>Th</w:t>
      </w:r>
      <w:r w:rsidR="00276576" w:rsidRPr="00B32618">
        <w:rPr>
          <w:rFonts w:cstheme="minorHAnsi"/>
        </w:rPr>
        <w:t>ere was a statistically significant increase in the number of patients discharged on a high-intensity statin in the prospective cohort compared to the retrospective cohort (p&lt;0.001, 95% CI 1.37-2.46).</w:t>
      </w:r>
      <w:r w:rsidR="00110AFF" w:rsidRPr="00B32618">
        <w:rPr>
          <w:rFonts w:cstheme="minorHAnsi"/>
        </w:rPr>
        <w:t xml:space="preserve">  </w:t>
      </w:r>
      <w:r w:rsidR="001B5BB1">
        <w:rPr>
          <w:rFonts w:cstheme="minorHAnsi"/>
        </w:rPr>
        <w:t>Additionally</w:t>
      </w:r>
      <w:r w:rsidR="00B92B93">
        <w:rPr>
          <w:rFonts w:cstheme="minorHAnsi"/>
        </w:rPr>
        <w:t xml:space="preserve">, </w:t>
      </w:r>
      <w:r w:rsidR="00787483" w:rsidRPr="00B32618">
        <w:rPr>
          <w:rFonts w:cstheme="minorHAnsi"/>
        </w:rPr>
        <w:t xml:space="preserve">there was a statistically significant increase in the number of patients </w:t>
      </w:r>
      <w:r w:rsidR="009D59F3" w:rsidRPr="00B32618">
        <w:rPr>
          <w:rFonts w:cstheme="minorHAnsi"/>
        </w:rPr>
        <w:t>in which their statin was intensified, however</w:t>
      </w:r>
      <w:r w:rsidR="00BD24C9">
        <w:rPr>
          <w:rFonts w:cstheme="minorHAnsi"/>
        </w:rPr>
        <w:t>,</w:t>
      </w:r>
      <w:r w:rsidR="009D59F3" w:rsidRPr="00B32618">
        <w:rPr>
          <w:rFonts w:cstheme="minorHAnsi"/>
        </w:rPr>
        <w:t xml:space="preserve"> this percentage may be falsely low </w:t>
      </w:r>
      <w:r w:rsidR="00086792" w:rsidRPr="00B32618">
        <w:rPr>
          <w:rFonts w:cstheme="minorHAnsi"/>
        </w:rPr>
        <w:t xml:space="preserve">as it does not include the number of patients already on a high-intensity statin </w:t>
      </w:r>
      <w:r w:rsidR="009D59F3" w:rsidRPr="00B32618">
        <w:rPr>
          <w:rFonts w:cstheme="minorHAnsi"/>
        </w:rPr>
        <w:t>(p=0.02, 95% CI 1.08-2.91).</w:t>
      </w:r>
      <w:r w:rsidR="009D59F3" w:rsidRPr="00B32618">
        <w:rPr>
          <w:rFonts w:ascii="Times New Roman" w:hAnsi="Times New Roman" w:cs="Times New Roman"/>
        </w:rPr>
        <w:t xml:space="preserve"> </w:t>
      </w:r>
    </w:p>
    <w:p w14:paraId="116EAB60" w14:textId="68B15329" w:rsidR="00491E51" w:rsidRPr="00B32618" w:rsidRDefault="00491E51">
      <w:pPr>
        <w:rPr>
          <w:rFonts w:cstheme="minorHAnsi"/>
        </w:rPr>
      </w:pPr>
      <w:r w:rsidRPr="00B32618">
        <w:rPr>
          <w:rFonts w:cstheme="minorHAnsi"/>
          <w:b/>
          <w:bCs/>
        </w:rPr>
        <w:t>Conclusion:</w:t>
      </w:r>
      <w:r w:rsidRPr="00B32618">
        <w:rPr>
          <w:rFonts w:cstheme="minorHAnsi"/>
        </w:rPr>
        <w:t xml:space="preserve"> </w:t>
      </w:r>
      <w:r w:rsidR="00132006" w:rsidRPr="00B32618">
        <w:rPr>
          <w:rFonts w:cstheme="minorHAnsi"/>
        </w:rPr>
        <w:t xml:space="preserve">The addition of a pharmacist protocol </w:t>
      </w:r>
      <w:r w:rsidR="00BD24C9">
        <w:rPr>
          <w:rFonts w:cstheme="minorHAnsi"/>
        </w:rPr>
        <w:t xml:space="preserve">improved the percentage of patients discharged on a high-intensity statin.  </w:t>
      </w:r>
      <w:r w:rsidR="00132006" w:rsidRPr="00B32618">
        <w:rPr>
          <w:rFonts w:cstheme="minorHAnsi"/>
        </w:rPr>
        <w:t xml:space="preserve">The results of this research further add to the evidence that pharmacists can have a direct impact on optimizing medication management.   </w:t>
      </w:r>
    </w:p>
    <w:sectPr w:rsidR="00491E51" w:rsidRPr="00B3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CA8EA6"/>
    <w:rsid w:val="00065648"/>
    <w:rsid w:val="00086792"/>
    <w:rsid w:val="00110AFF"/>
    <w:rsid w:val="00132006"/>
    <w:rsid w:val="001B5BB1"/>
    <w:rsid w:val="00276576"/>
    <w:rsid w:val="003A1AFD"/>
    <w:rsid w:val="003C274B"/>
    <w:rsid w:val="003D3881"/>
    <w:rsid w:val="00491E51"/>
    <w:rsid w:val="007318BA"/>
    <w:rsid w:val="00761391"/>
    <w:rsid w:val="00787483"/>
    <w:rsid w:val="007E26DC"/>
    <w:rsid w:val="009251BB"/>
    <w:rsid w:val="009D59F3"/>
    <w:rsid w:val="00B32618"/>
    <w:rsid w:val="00B34C7C"/>
    <w:rsid w:val="00B37FB9"/>
    <w:rsid w:val="00B92B93"/>
    <w:rsid w:val="00BA133E"/>
    <w:rsid w:val="00BA1736"/>
    <w:rsid w:val="00BD24C9"/>
    <w:rsid w:val="00BF2909"/>
    <w:rsid w:val="00C56DA9"/>
    <w:rsid w:val="00DD213D"/>
    <w:rsid w:val="00E07EB2"/>
    <w:rsid w:val="7ACA8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8EA6"/>
  <w15:chartTrackingRefBased/>
  <w15:docId w15:val="{AF339736-4C55-49D2-86B2-5CD3CEC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Mary-Ashlyn</dc:creator>
  <cp:keywords/>
  <dc:description/>
  <cp:lastModifiedBy>Mary-Ashlyn Tucker</cp:lastModifiedBy>
  <cp:revision>2</cp:revision>
  <dcterms:created xsi:type="dcterms:W3CDTF">2022-03-17T23:56:00Z</dcterms:created>
  <dcterms:modified xsi:type="dcterms:W3CDTF">2022-03-17T23:56:00Z</dcterms:modified>
</cp:coreProperties>
</file>