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447D" w14:textId="030FCAD7" w:rsidR="005C0D73" w:rsidRPr="003C4CE3" w:rsidRDefault="00216751" w:rsidP="00C74B41">
      <w:pPr>
        <w:spacing w:line="240" w:lineRule="auto"/>
        <w:rPr>
          <w:b/>
          <w:bCs/>
        </w:rPr>
      </w:pPr>
      <w:r w:rsidRPr="003C4CE3">
        <w:rPr>
          <w:b/>
          <w:bCs/>
        </w:rPr>
        <w:t>Characterization of COVID-19 Vaccination in the V</w:t>
      </w:r>
      <w:r w:rsidRPr="003C4CE3">
        <w:rPr>
          <w:b/>
          <w:bCs/>
        </w:rPr>
        <w:t>irginia Commonwealth University</w:t>
      </w:r>
      <w:r w:rsidRPr="003C4CE3">
        <w:rPr>
          <w:b/>
          <w:bCs/>
        </w:rPr>
        <w:t xml:space="preserve"> Medical Center </w:t>
      </w:r>
      <w:r w:rsidRPr="003C4CE3">
        <w:rPr>
          <w:b/>
          <w:bCs/>
        </w:rPr>
        <w:t>Clinical Decision Unit</w:t>
      </w:r>
    </w:p>
    <w:p w14:paraId="787A376D" w14:textId="7701E04C" w:rsidR="00216751" w:rsidRDefault="00216751" w:rsidP="00C74B41">
      <w:pPr>
        <w:spacing w:line="240" w:lineRule="auto"/>
        <w:rPr>
          <w:rFonts w:cstheme="minorHAnsi"/>
        </w:rPr>
      </w:pPr>
      <w:r w:rsidRPr="003C4CE3">
        <w:rPr>
          <w:b/>
          <w:bCs/>
        </w:rPr>
        <w:t>Authors</w:t>
      </w:r>
      <w:r>
        <w:t xml:space="preserve">: </w:t>
      </w:r>
      <w:r w:rsidRPr="00BE4E43">
        <w:rPr>
          <w:rFonts w:cstheme="minorHAnsi"/>
        </w:rPr>
        <w:t>Shannon McCarthy, PharmD; Tammy Nguyen, PharmD, BCPS</w:t>
      </w:r>
    </w:p>
    <w:p w14:paraId="1E06A8EA" w14:textId="77681139" w:rsidR="00216751" w:rsidRDefault="00216751" w:rsidP="00C74B41">
      <w:pPr>
        <w:spacing w:line="240" w:lineRule="auto"/>
        <w:rPr>
          <w:rFonts w:cstheme="minorHAnsi"/>
        </w:rPr>
      </w:pPr>
      <w:r w:rsidRPr="003C4CE3">
        <w:rPr>
          <w:rFonts w:cstheme="minorHAnsi"/>
          <w:b/>
          <w:bCs/>
        </w:rPr>
        <w:t>Practice Site</w:t>
      </w:r>
      <w:r>
        <w:rPr>
          <w:rFonts w:cstheme="minorHAnsi"/>
        </w:rPr>
        <w:t xml:space="preserve">: Virginia Commonwealth University (VCU) Medical Center </w:t>
      </w:r>
    </w:p>
    <w:p w14:paraId="49CC23DD" w14:textId="46E9915D" w:rsidR="00216751" w:rsidRDefault="00216751" w:rsidP="00C74B41">
      <w:pPr>
        <w:spacing w:line="240" w:lineRule="auto"/>
        <w:rPr>
          <w:rFonts w:cstheme="minorHAnsi"/>
        </w:rPr>
      </w:pPr>
      <w:r w:rsidRPr="003C4CE3">
        <w:rPr>
          <w:rFonts w:cstheme="minorHAnsi"/>
          <w:b/>
          <w:bCs/>
        </w:rPr>
        <w:t>Background</w:t>
      </w:r>
      <w:r>
        <w:rPr>
          <w:rFonts w:cstheme="minorHAnsi"/>
        </w:rPr>
        <w:t xml:space="preserve">: </w:t>
      </w:r>
      <w:r w:rsidRPr="00216751">
        <w:rPr>
          <w:rFonts w:cstheme="minorHAnsi"/>
        </w:rPr>
        <w:t>The COVID-19 pandemic began in the United States at the start of 2020</w:t>
      </w:r>
      <w:r>
        <w:rPr>
          <w:rFonts w:cstheme="minorHAnsi"/>
        </w:rPr>
        <w:t xml:space="preserve">. The </w:t>
      </w:r>
      <w:r w:rsidRPr="00216751">
        <w:rPr>
          <w:rFonts w:cstheme="minorHAnsi"/>
        </w:rPr>
        <w:t xml:space="preserve">first </w:t>
      </w:r>
      <w:bookmarkStart w:id="0" w:name="_GoBack"/>
      <w:r w:rsidRPr="00216751">
        <w:rPr>
          <w:rFonts w:cstheme="minorHAnsi"/>
        </w:rPr>
        <w:t>vaccine</w:t>
      </w:r>
      <w:bookmarkEnd w:id="0"/>
      <w:r w:rsidRPr="00216751">
        <w:rPr>
          <w:rFonts w:cstheme="minorHAnsi"/>
        </w:rPr>
        <w:t xml:space="preserve">s developed by Pfizer and </w:t>
      </w:r>
      <w:proofErr w:type="spellStart"/>
      <w:r w:rsidRPr="00216751">
        <w:rPr>
          <w:rFonts w:cstheme="minorHAnsi"/>
        </w:rPr>
        <w:t>Moderna</w:t>
      </w:r>
      <w:proofErr w:type="spellEnd"/>
      <w:r w:rsidRPr="00216751">
        <w:rPr>
          <w:rFonts w:cstheme="minorHAnsi"/>
        </w:rPr>
        <w:t xml:space="preserve"> gain</w:t>
      </w:r>
      <w:r>
        <w:rPr>
          <w:rFonts w:cstheme="minorHAnsi"/>
        </w:rPr>
        <w:t>ed</w:t>
      </w:r>
      <w:r w:rsidRPr="00216751">
        <w:rPr>
          <w:rFonts w:cstheme="minorHAnsi"/>
        </w:rPr>
        <w:t xml:space="preserve"> Food and Drug Administration (FDA) emergency use authorization (EUA) in December 2020</w:t>
      </w:r>
      <w:r>
        <w:rPr>
          <w:rFonts w:cstheme="minorHAnsi"/>
        </w:rPr>
        <w:t xml:space="preserve"> with</w:t>
      </w:r>
      <w:r w:rsidRPr="00216751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216751">
        <w:rPr>
          <w:rFonts w:cstheme="minorHAnsi"/>
        </w:rPr>
        <w:t>he Johnson &amp; Johnson single dose vaccine follow</w:t>
      </w:r>
      <w:r>
        <w:rPr>
          <w:rFonts w:cstheme="minorHAnsi"/>
        </w:rPr>
        <w:t xml:space="preserve">ing in </w:t>
      </w:r>
      <w:r w:rsidRPr="00216751">
        <w:rPr>
          <w:rFonts w:cstheme="minorHAnsi"/>
        </w:rPr>
        <w:t xml:space="preserve">February 2021. </w:t>
      </w:r>
      <w:r w:rsidR="00C74B41">
        <w:rPr>
          <w:rFonts w:cstheme="minorHAnsi"/>
        </w:rPr>
        <w:t xml:space="preserve">Virginia Commonwealth University (VCU) medical center is </w:t>
      </w:r>
      <w:r w:rsidR="00C74B41">
        <w:rPr>
          <w:rFonts w:cstheme="minorHAnsi"/>
        </w:rPr>
        <w:t>an urban academic medical center with a level 1 trauma designation</w:t>
      </w:r>
      <w:r w:rsidR="009872D0">
        <w:rPr>
          <w:rFonts w:cstheme="minorHAnsi"/>
        </w:rPr>
        <w:t>.</w:t>
      </w:r>
      <w:r w:rsidR="00C74B41" w:rsidRPr="00216751">
        <w:rPr>
          <w:rFonts w:cstheme="minorHAnsi"/>
        </w:rPr>
        <w:t xml:space="preserve"> </w:t>
      </w:r>
      <w:r w:rsidRPr="00216751">
        <w:rPr>
          <w:rFonts w:cstheme="minorHAnsi"/>
        </w:rPr>
        <w:t xml:space="preserve">The </w:t>
      </w:r>
      <w:r w:rsidR="001A27E7">
        <w:rPr>
          <w:rFonts w:cstheme="minorHAnsi"/>
        </w:rPr>
        <w:t xml:space="preserve">clinical decision unit (CDU) within the </w:t>
      </w:r>
      <w:r w:rsidRPr="00216751">
        <w:rPr>
          <w:rFonts w:cstheme="minorHAnsi"/>
        </w:rPr>
        <w:t xml:space="preserve">emergency department (ED) at </w:t>
      </w:r>
      <w:r w:rsidR="003C4CE3">
        <w:rPr>
          <w:rFonts w:cstheme="minorHAnsi"/>
        </w:rPr>
        <w:t>VCU</w:t>
      </w:r>
      <w:r w:rsidRPr="00216751">
        <w:rPr>
          <w:rFonts w:cstheme="minorHAnsi"/>
        </w:rPr>
        <w:t xml:space="preserve"> </w:t>
      </w:r>
      <w:r w:rsidR="003C4CE3">
        <w:rPr>
          <w:rFonts w:cstheme="minorHAnsi"/>
        </w:rPr>
        <w:t xml:space="preserve">Medical Center </w:t>
      </w:r>
      <w:r w:rsidRPr="00216751">
        <w:rPr>
          <w:rFonts w:cstheme="minorHAnsi"/>
        </w:rPr>
        <w:t>began offering the Johnson &amp; Johnson vaccine Monday through Friday 8 AM to 4 PM on May 5, 2021 and to all emergency department patients on June 10, 2021.</w:t>
      </w:r>
      <w:r w:rsidR="003C4CE3">
        <w:rPr>
          <w:rFonts w:cstheme="minorHAnsi"/>
        </w:rPr>
        <w:t xml:space="preserve"> </w:t>
      </w:r>
      <w:r w:rsidR="003C4CE3" w:rsidRPr="003C4CE3">
        <w:rPr>
          <w:rFonts w:cstheme="minorHAnsi"/>
        </w:rPr>
        <w:t xml:space="preserve">The CDU is a 24-hour observation unit for ED patients who require additional monitoring before either </w:t>
      </w:r>
      <w:r w:rsidR="003C4CE3">
        <w:rPr>
          <w:rFonts w:cstheme="minorHAnsi"/>
        </w:rPr>
        <w:t>hospital</w:t>
      </w:r>
      <w:r w:rsidR="003C4CE3" w:rsidRPr="003C4CE3">
        <w:rPr>
          <w:rFonts w:cstheme="minorHAnsi"/>
        </w:rPr>
        <w:t xml:space="preserve"> admission or discharge from the CDU</w:t>
      </w:r>
      <w:r w:rsidR="003C4CE3">
        <w:rPr>
          <w:rFonts w:cstheme="minorHAnsi"/>
        </w:rPr>
        <w:t>.</w:t>
      </w:r>
      <w:r w:rsidRPr="00216751">
        <w:rPr>
          <w:rFonts w:cstheme="minorHAnsi"/>
        </w:rPr>
        <w:t xml:space="preserve"> </w:t>
      </w:r>
    </w:p>
    <w:p w14:paraId="623FD7B5" w14:textId="642789C9" w:rsidR="003C4CE3" w:rsidRDefault="003C4CE3" w:rsidP="00C74B41">
      <w:pPr>
        <w:spacing w:line="240" w:lineRule="auto"/>
        <w:rPr>
          <w:rFonts w:cstheme="minorHAnsi"/>
        </w:rPr>
      </w:pPr>
      <w:r w:rsidRPr="003C4CE3">
        <w:rPr>
          <w:rFonts w:cstheme="minorHAnsi"/>
          <w:b/>
          <w:bCs/>
        </w:rPr>
        <w:t>Objective</w:t>
      </w:r>
      <w:r>
        <w:rPr>
          <w:rFonts w:cstheme="minorHAnsi"/>
        </w:rPr>
        <w:t xml:space="preserve">: </w:t>
      </w:r>
      <w:r w:rsidRPr="003C4CE3">
        <w:rPr>
          <w:rFonts w:cstheme="minorHAnsi"/>
        </w:rPr>
        <w:t xml:space="preserve">The </w:t>
      </w:r>
      <w:r>
        <w:rPr>
          <w:rFonts w:cstheme="minorHAnsi"/>
        </w:rPr>
        <w:t xml:space="preserve">primary outcome of this study </w:t>
      </w:r>
      <w:r w:rsidRPr="003C4CE3">
        <w:rPr>
          <w:rFonts w:cstheme="minorHAnsi"/>
        </w:rPr>
        <w:t xml:space="preserve">was identifying the proportion of </w:t>
      </w:r>
      <w:r>
        <w:rPr>
          <w:rFonts w:cstheme="minorHAnsi"/>
        </w:rPr>
        <w:t>unvaccinated</w:t>
      </w:r>
      <w:r w:rsidRPr="003C4CE3">
        <w:rPr>
          <w:rFonts w:cstheme="minorHAnsi"/>
        </w:rPr>
        <w:t xml:space="preserve"> patients considered high risk for severe COVID-19 infection per C</w:t>
      </w:r>
      <w:r>
        <w:rPr>
          <w:rFonts w:cstheme="minorHAnsi"/>
        </w:rPr>
        <w:t>enter for Disease Control (CDC)</w:t>
      </w:r>
      <w:r w:rsidRPr="003C4CE3">
        <w:rPr>
          <w:rFonts w:cstheme="minorHAnsi"/>
        </w:rPr>
        <w:t xml:space="preserve"> guidance</w:t>
      </w:r>
      <w:r w:rsidR="009872D0">
        <w:rPr>
          <w:rFonts w:cstheme="minorHAnsi"/>
        </w:rPr>
        <w:t xml:space="preserve">. </w:t>
      </w:r>
      <w:r>
        <w:rPr>
          <w:rFonts w:cstheme="minorHAnsi"/>
        </w:rPr>
        <w:t>The secondary outcome</w:t>
      </w:r>
      <w:r w:rsidRPr="003C4CE3">
        <w:rPr>
          <w:rFonts w:cstheme="minorHAnsi"/>
        </w:rPr>
        <w:t xml:space="preserve"> </w:t>
      </w:r>
      <w:r w:rsidRPr="003C4CE3">
        <w:rPr>
          <w:rFonts w:cstheme="minorHAnsi"/>
        </w:rPr>
        <w:t xml:space="preserve">was to characterize the unvaccinated patient population accepting or declining COVID-19 vaccination in the </w:t>
      </w:r>
      <w:r>
        <w:rPr>
          <w:rFonts w:cstheme="minorHAnsi"/>
        </w:rPr>
        <w:t>VCU Medical Center CDU</w:t>
      </w:r>
      <w:r w:rsidRPr="003C4CE3">
        <w:rPr>
          <w:rFonts w:cstheme="minorHAnsi"/>
        </w:rPr>
        <w:t xml:space="preserve">. </w:t>
      </w:r>
    </w:p>
    <w:p w14:paraId="4BA4EB97" w14:textId="3AE0415A" w:rsidR="00C74B41" w:rsidRDefault="003C4CE3" w:rsidP="00C74B41">
      <w:pPr>
        <w:spacing w:line="240" w:lineRule="auto"/>
        <w:rPr>
          <w:rFonts w:cstheme="minorHAnsi"/>
        </w:rPr>
      </w:pPr>
      <w:r w:rsidRPr="00C74B41">
        <w:rPr>
          <w:rFonts w:cstheme="minorHAnsi"/>
          <w:b/>
          <w:bCs/>
        </w:rPr>
        <w:t>Methods</w:t>
      </w:r>
      <w:r>
        <w:rPr>
          <w:rFonts w:cstheme="minorHAnsi"/>
        </w:rPr>
        <w:t xml:space="preserve">: This was a retrospective cohort study conducted </w:t>
      </w:r>
      <w:r w:rsidR="00C74B41">
        <w:rPr>
          <w:rFonts w:cstheme="minorHAnsi"/>
        </w:rPr>
        <w:t>via electronic medical record review of CDU patients screened for COVID-19 vaccination status from May 5, 20</w:t>
      </w:r>
      <w:r w:rsidR="009872D0">
        <w:rPr>
          <w:rFonts w:cstheme="minorHAnsi"/>
        </w:rPr>
        <w:t>2</w:t>
      </w:r>
      <w:r w:rsidR="00C74B41">
        <w:rPr>
          <w:rFonts w:cstheme="minorHAnsi"/>
        </w:rPr>
        <w:t>1 through August 5, 2021</w:t>
      </w:r>
      <w:r>
        <w:rPr>
          <w:rFonts w:cstheme="minorHAnsi"/>
        </w:rPr>
        <w:t>.</w:t>
      </w:r>
      <w:r w:rsidR="00C74B41">
        <w:rPr>
          <w:rFonts w:cstheme="minorHAnsi"/>
        </w:rPr>
        <w:t xml:space="preserve"> Patients were automatically screened by medical staff for COVID-19 vaccination status upon CDU admission. The</w:t>
      </w:r>
      <w:r w:rsidR="00C74B41">
        <w:rPr>
          <w:rFonts w:cstheme="minorHAnsi"/>
        </w:rPr>
        <w:t xml:space="preserve"> Johnson &amp; Johnson vaccine was automatically ordered to be administered at discharge </w:t>
      </w:r>
      <w:r w:rsidR="00C74B41">
        <w:rPr>
          <w:rFonts w:cstheme="minorHAnsi"/>
        </w:rPr>
        <w:t>if the patient was unvaccinated</w:t>
      </w:r>
      <w:r w:rsidR="00C74B41">
        <w:rPr>
          <w:rFonts w:cstheme="minorHAnsi"/>
        </w:rPr>
        <w:t xml:space="preserve">. If patients were discharged outside of </w:t>
      </w:r>
      <w:r w:rsidR="009872D0">
        <w:rPr>
          <w:rFonts w:cstheme="minorHAnsi"/>
        </w:rPr>
        <w:t>the vaccine availability</w:t>
      </w:r>
      <w:r w:rsidR="00C74B41">
        <w:rPr>
          <w:rFonts w:cstheme="minorHAnsi"/>
        </w:rPr>
        <w:t xml:space="preserve"> hours or declined the vaccine, the order was nullified.</w:t>
      </w:r>
      <w:r w:rsidR="00C74B41">
        <w:rPr>
          <w:rFonts w:cstheme="minorHAnsi"/>
        </w:rPr>
        <w:t xml:space="preserve"> </w:t>
      </w:r>
      <w:r w:rsidR="00C74B41" w:rsidRPr="00BE4E43">
        <w:rPr>
          <w:rFonts w:cstheme="minorHAnsi"/>
        </w:rPr>
        <w:t xml:space="preserve">Patients </w:t>
      </w:r>
      <w:r w:rsidR="00C74B41">
        <w:rPr>
          <w:rFonts w:cstheme="minorHAnsi"/>
        </w:rPr>
        <w:t xml:space="preserve">were included if they were </w:t>
      </w:r>
      <w:r w:rsidR="00C74B41" w:rsidRPr="00BE4E43">
        <w:rPr>
          <w:rFonts w:cstheme="minorHAnsi"/>
        </w:rPr>
        <w:t>18 years and older</w:t>
      </w:r>
      <w:r w:rsidR="00C74B41">
        <w:rPr>
          <w:rFonts w:cstheme="minorHAnsi"/>
        </w:rPr>
        <w:t xml:space="preserve">, admitted to the CDU, and had a completed </w:t>
      </w:r>
      <w:r w:rsidR="00C74B41" w:rsidRPr="00BE4E43">
        <w:rPr>
          <w:rFonts w:cstheme="minorHAnsi"/>
        </w:rPr>
        <w:t>COVID-19 vaccine screening form</w:t>
      </w:r>
      <w:r w:rsidR="00C74B41">
        <w:rPr>
          <w:rFonts w:cstheme="minorHAnsi"/>
        </w:rPr>
        <w:t xml:space="preserve">. </w:t>
      </w:r>
      <w:r w:rsidR="00C74B41" w:rsidRPr="00BE4E43">
        <w:rPr>
          <w:rFonts w:cstheme="minorHAnsi"/>
        </w:rPr>
        <w:t xml:space="preserve">Patients </w:t>
      </w:r>
      <w:r w:rsidR="00C74B41">
        <w:rPr>
          <w:rFonts w:cstheme="minorHAnsi"/>
        </w:rPr>
        <w:t>with incomplete vaccin</w:t>
      </w:r>
      <w:r w:rsidR="001A27E7">
        <w:rPr>
          <w:rFonts w:cstheme="minorHAnsi"/>
        </w:rPr>
        <w:t>e</w:t>
      </w:r>
      <w:r w:rsidR="00C74B41">
        <w:rPr>
          <w:rFonts w:cstheme="minorHAnsi"/>
        </w:rPr>
        <w:t xml:space="preserve"> screening forms or vaccin</w:t>
      </w:r>
      <w:r w:rsidR="001A27E7">
        <w:rPr>
          <w:rFonts w:cstheme="minorHAnsi"/>
        </w:rPr>
        <w:t>e</w:t>
      </w:r>
      <w:r w:rsidR="00C74B41">
        <w:rPr>
          <w:rFonts w:cstheme="minorHAnsi"/>
        </w:rPr>
        <w:t xml:space="preserve"> forms completed in other areas of the ED were </w:t>
      </w:r>
      <w:r w:rsidR="00C74B41" w:rsidRPr="00BE4E43">
        <w:rPr>
          <w:rFonts w:cstheme="minorHAnsi"/>
        </w:rPr>
        <w:t>excluded.</w:t>
      </w:r>
      <w:r w:rsidR="00C74B41">
        <w:rPr>
          <w:rFonts w:cstheme="minorHAnsi"/>
        </w:rPr>
        <w:t xml:space="preserve"> </w:t>
      </w:r>
      <w:r w:rsidR="00C74B41" w:rsidRPr="00C74B41">
        <w:rPr>
          <w:rFonts w:cstheme="minorHAnsi"/>
        </w:rPr>
        <w:t xml:space="preserve">Descriptive statistics were used to evaluate the baseline data. For two-group analysis, descriptive statistics and student t-tests were used to report normally distributed continuous data, while incidence and Chi-squared tests were performed for dichotomous categorical variables. ANOVA was utilized when there were three or more groups.  </w:t>
      </w:r>
    </w:p>
    <w:p w14:paraId="3578C66E" w14:textId="00B8AA0D" w:rsidR="00C74B41" w:rsidRDefault="00C74B41" w:rsidP="00C74B41">
      <w:pPr>
        <w:spacing w:line="240" w:lineRule="auto"/>
        <w:rPr>
          <w:rFonts w:cstheme="minorHAnsi"/>
        </w:rPr>
      </w:pPr>
      <w:r w:rsidRPr="009872D0">
        <w:rPr>
          <w:rFonts w:cstheme="minorHAnsi"/>
          <w:b/>
          <w:bCs/>
        </w:rPr>
        <w:t>Results</w:t>
      </w:r>
      <w:r>
        <w:rPr>
          <w:rFonts w:cstheme="minorHAnsi"/>
        </w:rPr>
        <w:t xml:space="preserve">: </w:t>
      </w:r>
      <w:r w:rsidRPr="00C74B41">
        <w:rPr>
          <w:rFonts w:cstheme="minorHAnsi"/>
        </w:rPr>
        <w:t xml:space="preserve">One thousand and forty-nine patients were screened for eligibility. Nine-hundred and eighty-two met inclusion criteria, with 603 patients being vaccinated (61.4%) and 379 patients being unvaccinated (38.6%). The mean age of the entire patient population was </w:t>
      </w:r>
      <w:r w:rsidR="009872D0">
        <w:rPr>
          <w:rFonts w:cstheme="minorHAnsi"/>
        </w:rPr>
        <w:t>52.7</w:t>
      </w:r>
      <w:r w:rsidRPr="00C74B41">
        <w:rPr>
          <w:rFonts w:cstheme="minorHAnsi"/>
        </w:rPr>
        <w:t xml:space="preserve"> years old (standard deviation, 16.</w:t>
      </w:r>
      <w:r w:rsidR="009872D0">
        <w:rPr>
          <w:rFonts w:cstheme="minorHAnsi"/>
        </w:rPr>
        <w:t>8</w:t>
      </w:r>
      <w:r w:rsidRPr="00C74B41">
        <w:rPr>
          <w:rFonts w:cstheme="minorHAnsi"/>
        </w:rPr>
        <w:t xml:space="preserve">), 43% were male, and 56.7% </w:t>
      </w:r>
      <w:r w:rsidR="009872D0">
        <w:rPr>
          <w:rFonts w:cstheme="minorHAnsi"/>
        </w:rPr>
        <w:t>were</w:t>
      </w:r>
      <w:r w:rsidRPr="00C74B41">
        <w:rPr>
          <w:rFonts w:cstheme="minorHAnsi"/>
        </w:rPr>
        <w:t xml:space="preserve"> African American and 36.4% Caucasian.</w:t>
      </w:r>
      <w:r>
        <w:rPr>
          <w:rFonts w:cstheme="minorHAnsi"/>
        </w:rPr>
        <w:t xml:space="preserve"> </w:t>
      </w:r>
      <w:r w:rsidRPr="00C74B41">
        <w:rPr>
          <w:rFonts w:cstheme="minorHAnsi"/>
        </w:rPr>
        <w:t>For the primary outcome, 94.2% of unvaccinated patients were considered high risk for severe COVID-19 infection</w:t>
      </w:r>
      <w:r>
        <w:rPr>
          <w:rFonts w:cstheme="minorHAnsi"/>
        </w:rPr>
        <w:t>. The most common risk factors were</w:t>
      </w:r>
      <w:r w:rsidRPr="00C74B41">
        <w:rPr>
          <w:rFonts w:cstheme="minorHAnsi"/>
        </w:rPr>
        <w:t xml:space="preserve"> </w:t>
      </w:r>
      <w:r w:rsidR="009872D0">
        <w:rPr>
          <w:rFonts w:cstheme="minorHAnsi"/>
        </w:rPr>
        <w:t xml:space="preserve">body mass index </w:t>
      </w:r>
      <w:r w:rsidRPr="00C74B41">
        <w:rPr>
          <w:rFonts w:cstheme="minorHAnsi"/>
        </w:rPr>
        <w:t>&gt;25 kg/m</w:t>
      </w:r>
      <w:r w:rsidRPr="009872D0">
        <w:rPr>
          <w:rFonts w:cstheme="minorHAnsi"/>
          <w:vertAlign w:val="superscript"/>
        </w:rPr>
        <w:t>2</w:t>
      </w:r>
      <w:r w:rsidRPr="00C74B41">
        <w:rPr>
          <w:rFonts w:cstheme="minorHAnsi"/>
        </w:rPr>
        <w:t xml:space="preserve"> (65%), smoking history (52.2%) and hypertension (40.5%). </w:t>
      </w:r>
      <w:r w:rsidR="009872D0">
        <w:rPr>
          <w:rFonts w:cstheme="minorHAnsi"/>
        </w:rPr>
        <w:t>Only</w:t>
      </w:r>
      <w:r w:rsidRPr="00C74B41">
        <w:rPr>
          <w:rFonts w:cstheme="minorHAnsi"/>
        </w:rPr>
        <w:t xml:space="preserve"> 7% of patients offered the COVID-19 vaccine accepted</w:t>
      </w:r>
      <w:r w:rsidR="001A27E7">
        <w:rPr>
          <w:rFonts w:cstheme="minorHAnsi"/>
        </w:rPr>
        <w:t xml:space="preserve"> and received the vaccine</w:t>
      </w:r>
      <w:r w:rsidR="009872D0">
        <w:rPr>
          <w:rFonts w:cstheme="minorHAnsi"/>
        </w:rPr>
        <w:t xml:space="preserve">. </w:t>
      </w:r>
      <w:r w:rsidRPr="00C74B41">
        <w:rPr>
          <w:rFonts w:cstheme="minorHAnsi"/>
        </w:rPr>
        <w:t>No statistically significant differences were identified between patients who accepted and declined the COVID-19 vaccine</w:t>
      </w:r>
      <w:r w:rsidR="009872D0">
        <w:rPr>
          <w:rFonts w:cstheme="minorHAnsi"/>
        </w:rPr>
        <w:t xml:space="preserve">. </w:t>
      </w:r>
    </w:p>
    <w:p w14:paraId="3F5CB64C" w14:textId="62CA5C92" w:rsidR="001A27E7" w:rsidRPr="001A27E7" w:rsidRDefault="009872D0" w:rsidP="001A27E7">
      <w:pPr>
        <w:spacing w:line="240" w:lineRule="auto"/>
        <w:rPr>
          <w:rFonts w:cstheme="minorHAnsi"/>
        </w:rPr>
      </w:pPr>
      <w:r w:rsidRPr="001A27E7">
        <w:rPr>
          <w:rFonts w:cstheme="minorHAnsi"/>
          <w:b/>
          <w:bCs/>
        </w:rPr>
        <w:t>Conclusion</w:t>
      </w:r>
      <w:r>
        <w:rPr>
          <w:rFonts w:cstheme="minorHAnsi"/>
        </w:rPr>
        <w:t xml:space="preserve">: The results show </w:t>
      </w:r>
      <w:proofErr w:type="gramStart"/>
      <w:r>
        <w:rPr>
          <w:rFonts w:cstheme="minorHAnsi"/>
        </w:rPr>
        <w:t>a majority of</w:t>
      </w:r>
      <w:proofErr w:type="gramEnd"/>
      <w:r>
        <w:rPr>
          <w:rFonts w:cstheme="minorHAnsi"/>
        </w:rPr>
        <w:t xml:space="preserve"> unvaccinated patients presenting to the CDU were considered high risk for severe COVID-19 infection.</w:t>
      </w:r>
      <w:r w:rsidR="001A27E7">
        <w:rPr>
          <w:rFonts w:cstheme="minorHAnsi"/>
        </w:rPr>
        <w:t xml:space="preserve"> While the vaccine acceptance rate was low, the results show that offering vaccines to this population reaches patients at high risk of morbidity and mortality from COVID-19. Implementation of COVID-19 vaccination in emergency departments is a vital step in improving public health, especially during a global pandemic.</w:t>
      </w:r>
    </w:p>
    <w:sectPr w:rsidR="001A27E7" w:rsidRPr="001A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51"/>
    <w:rsid w:val="001A27E7"/>
    <w:rsid w:val="00216751"/>
    <w:rsid w:val="003C4CE3"/>
    <w:rsid w:val="005C0D73"/>
    <w:rsid w:val="009872D0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CCD0"/>
  <w15:chartTrackingRefBased/>
  <w15:docId w15:val="{B4A3C0C5-9CFA-48DA-B1C3-70ADC3F4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McCarthy</dc:creator>
  <cp:keywords/>
  <dc:description/>
  <cp:lastModifiedBy>Shannon McCarthy</cp:lastModifiedBy>
  <cp:revision>2</cp:revision>
  <dcterms:created xsi:type="dcterms:W3CDTF">2022-05-06T12:57:00Z</dcterms:created>
  <dcterms:modified xsi:type="dcterms:W3CDTF">2022-05-06T13:45:00Z</dcterms:modified>
</cp:coreProperties>
</file>