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733F" w14:textId="77777777" w:rsidR="00754AA7" w:rsidRPr="00FF6710" w:rsidRDefault="00E54D46" w:rsidP="00B355B8">
      <w:pPr>
        <w:jc w:val="center"/>
        <w:rPr>
          <w:b/>
          <w:sz w:val="24"/>
        </w:rPr>
      </w:pPr>
      <w:r w:rsidRPr="00FF6710">
        <w:rPr>
          <w:b/>
          <w:sz w:val="24"/>
        </w:rPr>
        <w:t>REPS Abstract</w:t>
      </w:r>
    </w:p>
    <w:p w14:paraId="318804EA" w14:textId="77777777" w:rsidR="009D0705" w:rsidRDefault="00E54D46" w:rsidP="009D0705">
      <w:pPr>
        <w:spacing w:after="0" w:line="240" w:lineRule="auto"/>
        <w:rPr>
          <w:b/>
          <w:sz w:val="24"/>
        </w:rPr>
      </w:pPr>
      <w:r w:rsidRPr="00FF6710">
        <w:rPr>
          <w:b/>
          <w:sz w:val="24"/>
        </w:rPr>
        <w:t>Title</w:t>
      </w:r>
      <w:r w:rsidR="00B355B8" w:rsidRPr="00FF6710">
        <w:rPr>
          <w:b/>
          <w:sz w:val="24"/>
        </w:rPr>
        <w:t>:</w:t>
      </w:r>
      <w:r w:rsidR="00B355B8" w:rsidRPr="00FF6710">
        <w:rPr>
          <w:sz w:val="24"/>
        </w:rPr>
        <w:t xml:space="preserve"> Re-Evaluation of Amiodarone use for Prevention of Post-Operative Atrial Fibrillation in Cardiac Surgery</w:t>
      </w:r>
    </w:p>
    <w:p w14:paraId="4A31545B" w14:textId="77777777" w:rsidR="009D0705" w:rsidRDefault="009D0705" w:rsidP="009D0705">
      <w:pPr>
        <w:spacing w:after="0" w:line="240" w:lineRule="auto"/>
        <w:rPr>
          <w:b/>
          <w:sz w:val="24"/>
        </w:rPr>
      </w:pPr>
    </w:p>
    <w:p w14:paraId="617E0E9C" w14:textId="77777777" w:rsidR="00FF6710" w:rsidRPr="009D0705" w:rsidRDefault="00E54D46" w:rsidP="009D0705">
      <w:pPr>
        <w:spacing w:after="0" w:line="240" w:lineRule="auto"/>
        <w:rPr>
          <w:b/>
          <w:sz w:val="24"/>
        </w:rPr>
      </w:pPr>
      <w:r w:rsidRPr="00FF6710">
        <w:rPr>
          <w:b/>
          <w:sz w:val="24"/>
        </w:rPr>
        <w:t>Authors</w:t>
      </w:r>
      <w:r w:rsidR="00B355B8" w:rsidRPr="00FF6710">
        <w:rPr>
          <w:b/>
          <w:sz w:val="24"/>
        </w:rPr>
        <w:t xml:space="preserve">: </w:t>
      </w:r>
      <w:r w:rsidR="00B355B8" w:rsidRPr="00FF6710">
        <w:rPr>
          <w:rFonts w:ascii="Calibri" w:hAnsi="Calibri" w:cs="Calibri"/>
          <w:sz w:val="24"/>
        </w:rPr>
        <w:t>Vincent Harris, PharmD, Allison Gaddy, PharmD, BCPS</w:t>
      </w:r>
      <w:r w:rsidR="0031294B" w:rsidRPr="00FF6710">
        <w:rPr>
          <w:rFonts w:ascii="Calibri" w:hAnsi="Calibri" w:cs="Calibri"/>
          <w:sz w:val="24"/>
        </w:rPr>
        <w:t>, Evan</w:t>
      </w:r>
      <w:r w:rsidR="00B355B8" w:rsidRPr="00FF6710">
        <w:rPr>
          <w:rFonts w:ascii="Calibri" w:hAnsi="Calibri" w:cs="Calibri"/>
          <w:sz w:val="24"/>
        </w:rPr>
        <w:t xml:space="preserve"> Tatum, PharmD, BCPS, CPP, Gerald Rebo, PharmD, BCPS, BC</w:t>
      </w:r>
      <w:r w:rsidR="00FE1850">
        <w:rPr>
          <w:rFonts w:ascii="Calibri" w:hAnsi="Calibri" w:cs="Calibri"/>
          <w:sz w:val="24"/>
        </w:rPr>
        <w:t>C</w:t>
      </w:r>
      <w:r w:rsidR="00B355B8" w:rsidRPr="00FF6710">
        <w:rPr>
          <w:rFonts w:ascii="Calibri" w:hAnsi="Calibri" w:cs="Calibri"/>
          <w:sz w:val="24"/>
        </w:rPr>
        <w:t>CP, DPLA</w:t>
      </w:r>
    </w:p>
    <w:p w14:paraId="3C03518F" w14:textId="77777777" w:rsidR="009D0705" w:rsidRDefault="009D0705" w:rsidP="009D0705">
      <w:pPr>
        <w:spacing w:before="100" w:beforeAutospacing="1" w:after="0" w:line="240" w:lineRule="auto"/>
        <w:contextualSpacing/>
        <w:rPr>
          <w:b/>
          <w:sz w:val="24"/>
        </w:rPr>
      </w:pPr>
    </w:p>
    <w:p w14:paraId="665CC173" w14:textId="77777777" w:rsidR="00FF6710" w:rsidRPr="009D0705" w:rsidRDefault="006B2708" w:rsidP="009D0705">
      <w:pPr>
        <w:spacing w:before="100" w:beforeAutospacing="1" w:after="0" w:line="240" w:lineRule="auto"/>
        <w:contextualSpacing/>
        <w:rPr>
          <w:b/>
          <w:sz w:val="24"/>
          <w:u w:val="single"/>
        </w:rPr>
      </w:pPr>
      <w:r w:rsidRPr="00FF6710">
        <w:rPr>
          <w:b/>
          <w:sz w:val="24"/>
        </w:rPr>
        <w:t>Practice</w:t>
      </w:r>
      <w:r w:rsidR="00E54D46" w:rsidRPr="00FF6710">
        <w:rPr>
          <w:b/>
          <w:sz w:val="24"/>
        </w:rPr>
        <w:t xml:space="preserve"> site</w:t>
      </w:r>
      <w:r w:rsidR="00B355B8" w:rsidRPr="00FF6710">
        <w:rPr>
          <w:b/>
          <w:sz w:val="24"/>
        </w:rPr>
        <w:t xml:space="preserve">: </w:t>
      </w:r>
      <w:r w:rsidR="00B355B8" w:rsidRPr="00FF6710">
        <w:rPr>
          <w:sz w:val="24"/>
        </w:rPr>
        <w:t xml:space="preserve"> Novant Health Presbyter</w:t>
      </w:r>
      <w:r w:rsidR="00FF6710" w:rsidRPr="00FF6710">
        <w:rPr>
          <w:sz w:val="24"/>
        </w:rPr>
        <w:t>ian Medical Center and Novant Health Forsyth Medical Center</w:t>
      </w:r>
    </w:p>
    <w:p w14:paraId="0F764534" w14:textId="77777777" w:rsidR="009D0705" w:rsidRDefault="009D0705" w:rsidP="009D0705">
      <w:pPr>
        <w:spacing w:before="100" w:beforeAutospacing="1" w:after="0" w:line="240" w:lineRule="auto"/>
        <w:contextualSpacing/>
        <w:rPr>
          <w:b/>
          <w:sz w:val="24"/>
        </w:rPr>
      </w:pPr>
    </w:p>
    <w:p w14:paraId="3CCDC944" w14:textId="77777777" w:rsidR="006E2930" w:rsidRDefault="00E54D46" w:rsidP="006E2930">
      <w:pPr>
        <w:spacing w:after="0"/>
        <w:rPr>
          <w:u w:val="single"/>
        </w:rPr>
      </w:pPr>
      <w:r w:rsidRPr="00FF6710">
        <w:rPr>
          <w:b/>
          <w:sz w:val="24"/>
        </w:rPr>
        <w:t>Background</w:t>
      </w:r>
      <w:r w:rsidR="00B355B8" w:rsidRPr="00FF6710">
        <w:rPr>
          <w:b/>
          <w:sz w:val="24"/>
        </w:rPr>
        <w:t xml:space="preserve">: </w:t>
      </w:r>
      <w:r w:rsidR="006E2930" w:rsidRPr="00FF6710">
        <w:rPr>
          <w:sz w:val="24"/>
        </w:rPr>
        <w:t xml:space="preserve">Post-operative atrial fibrillation is a common complication </w:t>
      </w:r>
      <w:r w:rsidR="006E2930">
        <w:rPr>
          <w:sz w:val="24"/>
        </w:rPr>
        <w:t>after</w:t>
      </w:r>
      <w:r w:rsidR="006E2930" w:rsidRPr="00FF6710">
        <w:rPr>
          <w:sz w:val="24"/>
        </w:rPr>
        <w:t xml:space="preserve"> cardiac surgery. The occurrence of </w:t>
      </w:r>
      <w:r w:rsidR="006E2930">
        <w:rPr>
          <w:sz w:val="24"/>
        </w:rPr>
        <w:t>postoperative</w:t>
      </w:r>
      <w:r w:rsidR="006E2930" w:rsidRPr="00FF6710">
        <w:rPr>
          <w:sz w:val="24"/>
        </w:rPr>
        <w:t xml:space="preserve"> atrial fibrillation has a negative effect on mortality, mor</w:t>
      </w:r>
      <w:r w:rsidR="006E2930">
        <w:rPr>
          <w:sz w:val="24"/>
        </w:rPr>
        <w:t>bidity</w:t>
      </w:r>
      <w:r w:rsidR="006E2930" w:rsidRPr="00FF6710">
        <w:rPr>
          <w:sz w:val="24"/>
        </w:rPr>
        <w:t>, and hospital length of stay. Many pharmacotherapy options have been</w:t>
      </w:r>
      <w:r w:rsidR="006E2930">
        <w:rPr>
          <w:sz w:val="24"/>
        </w:rPr>
        <w:t xml:space="preserve"> evaluated </w:t>
      </w:r>
      <w:r w:rsidR="006E2930" w:rsidRPr="00FF6710">
        <w:rPr>
          <w:sz w:val="24"/>
        </w:rPr>
        <w:t>to prevent post-operative atrial fibrillation</w:t>
      </w:r>
      <w:r w:rsidR="006E2930">
        <w:rPr>
          <w:sz w:val="24"/>
        </w:rPr>
        <w:t xml:space="preserve"> with varying outcomes. </w:t>
      </w:r>
      <w:r w:rsidR="006E2930" w:rsidRPr="00FF6710">
        <w:rPr>
          <w:sz w:val="24"/>
        </w:rPr>
        <w:t>Amiodarone</w:t>
      </w:r>
      <w:r w:rsidR="006E2930">
        <w:rPr>
          <w:sz w:val="24"/>
        </w:rPr>
        <w:t xml:space="preserve"> is one option that</w:t>
      </w:r>
      <w:r w:rsidR="006E2930" w:rsidRPr="00FF6710">
        <w:rPr>
          <w:sz w:val="24"/>
        </w:rPr>
        <w:t xml:space="preserve"> has been </w:t>
      </w:r>
      <w:r w:rsidR="006E2930">
        <w:rPr>
          <w:sz w:val="24"/>
        </w:rPr>
        <w:t xml:space="preserve">used </w:t>
      </w:r>
      <w:r w:rsidR="006E2930" w:rsidRPr="00FF6710">
        <w:rPr>
          <w:sz w:val="24"/>
        </w:rPr>
        <w:t xml:space="preserve">with success in clinical </w:t>
      </w:r>
      <w:r w:rsidR="006E2930">
        <w:rPr>
          <w:sz w:val="24"/>
        </w:rPr>
        <w:t>trials. Still, its</w:t>
      </w:r>
      <w:r w:rsidR="006E2930" w:rsidRPr="00FF6710">
        <w:rPr>
          <w:sz w:val="24"/>
        </w:rPr>
        <w:t xml:space="preserve"> use </w:t>
      </w:r>
      <w:r w:rsidR="006E2930">
        <w:rPr>
          <w:sz w:val="24"/>
        </w:rPr>
        <w:t xml:space="preserve">can be </w:t>
      </w:r>
      <w:r w:rsidR="006E2930" w:rsidRPr="00FF6710">
        <w:rPr>
          <w:sz w:val="24"/>
        </w:rPr>
        <w:t>associated with adverse reactions such as bradycardia, QT</w:t>
      </w:r>
      <w:r w:rsidR="006E2930">
        <w:rPr>
          <w:sz w:val="24"/>
        </w:rPr>
        <w:t>c</w:t>
      </w:r>
      <w:r w:rsidR="006E2930" w:rsidRPr="00FF6710">
        <w:rPr>
          <w:sz w:val="24"/>
        </w:rPr>
        <w:t xml:space="preserve"> prolongation, and drug-drug interaction</w:t>
      </w:r>
      <w:r w:rsidR="006E2930">
        <w:rPr>
          <w:sz w:val="24"/>
        </w:rPr>
        <w:t>s</w:t>
      </w:r>
      <w:r w:rsidR="006E2930" w:rsidRPr="00FF6710">
        <w:rPr>
          <w:sz w:val="24"/>
        </w:rPr>
        <w:t>. At Novant Health Presbyterian</w:t>
      </w:r>
      <w:r w:rsidR="006E2930">
        <w:rPr>
          <w:sz w:val="24"/>
        </w:rPr>
        <w:t xml:space="preserve"> Medical C</w:t>
      </w:r>
      <w:r w:rsidR="006E2930" w:rsidRPr="00FF6710">
        <w:rPr>
          <w:sz w:val="24"/>
        </w:rPr>
        <w:t>enter</w:t>
      </w:r>
      <w:r w:rsidR="006E2930">
        <w:rPr>
          <w:sz w:val="24"/>
        </w:rPr>
        <w:t>,</w:t>
      </w:r>
      <w:r w:rsidR="006E2930" w:rsidRPr="00FF6710">
        <w:rPr>
          <w:sz w:val="24"/>
        </w:rPr>
        <w:t xml:space="preserve"> amiodarone is </w:t>
      </w:r>
      <w:r w:rsidR="006E2930">
        <w:rPr>
          <w:sz w:val="24"/>
        </w:rPr>
        <w:t>used to prevent</w:t>
      </w:r>
      <w:r w:rsidR="006E2930" w:rsidRPr="00FF6710">
        <w:rPr>
          <w:sz w:val="24"/>
        </w:rPr>
        <w:t xml:space="preserve"> post-operative atrial fibrillation.</w:t>
      </w:r>
    </w:p>
    <w:p w14:paraId="474988FF" w14:textId="74F02BD0" w:rsidR="009D0705" w:rsidRDefault="009D0705" w:rsidP="009D0705">
      <w:pPr>
        <w:spacing w:before="100" w:beforeAutospacing="1" w:after="0" w:line="240" w:lineRule="auto"/>
        <w:contextualSpacing/>
        <w:rPr>
          <w:sz w:val="24"/>
        </w:rPr>
      </w:pPr>
    </w:p>
    <w:p w14:paraId="6B1985D0" w14:textId="77777777" w:rsidR="009D0705" w:rsidRDefault="009D0705" w:rsidP="009D0705">
      <w:pPr>
        <w:spacing w:before="100" w:beforeAutospacing="1" w:after="0" w:line="240" w:lineRule="auto"/>
        <w:contextualSpacing/>
        <w:rPr>
          <w:b/>
          <w:sz w:val="24"/>
        </w:rPr>
      </w:pPr>
    </w:p>
    <w:p w14:paraId="4D2F5AF9" w14:textId="5E42EF9C" w:rsidR="009D0705" w:rsidRDefault="00E54D46" w:rsidP="009D0705">
      <w:pPr>
        <w:spacing w:before="100" w:beforeAutospacing="1" w:after="0" w:line="240" w:lineRule="auto"/>
        <w:contextualSpacing/>
        <w:rPr>
          <w:sz w:val="24"/>
        </w:rPr>
      </w:pPr>
      <w:r w:rsidRPr="00FF6710">
        <w:rPr>
          <w:b/>
          <w:sz w:val="24"/>
        </w:rPr>
        <w:t>Objectives</w:t>
      </w:r>
      <w:r w:rsidR="009E7987" w:rsidRPr="00FF6710">
        <w:rPr>
          <w:b/>
          <w:sz w:val="24"/>
        </w:rPr>
        <w:t xml:space="preserve">: </w:t>
      </w:r>
      <w:r w:rsidR="009E7987" w:rsidRPr="00FF6710">
        <w:rPr>
          <w:rFonts w:cstheme="minorHAnsi"/>
          <w:sz w:val="24"/>
        </w:rPr>
        <w:t>Evaluate</w:t>
      </w:r>
      <w:r w:rsidR="007B13C8">
        <w:rPr>
          <w:rFonts w:cstheme="minorHAnsi"/>
          <w:sz w:val="24"/>
        </w:rPr>
        <w:t xml:space="preserve"> the</w:t>
      </w:r>
      <w:r w:rsidR="009E7987" w:rsidRPr="00FF6710">
        <w:rPr>
          <w:rFonts w:cstheme="minorHAnsi"/>
          <w:sz w:val="24"/>
        </w:rPr>
        <w:t xml:space="preserve"> efficacy and safety of amiodarone to prevent post-operative atrial fibrillation in cardiac surgery patients</w:t>
      </w:r>
    </w:p>
    <w:p w14:paraId="2CC1D734" w14:textId="77777777" w:rsidR="009D0705" w:rsidRDefault="009D0705" w:rsidP="009D0705">
      <w:pPr>
        <w:spacing w:before="100" w:beforeAutospacing="1" w:after="0" w:line="240" w:lineRule="auto"/>
        <w:contextualSpacing/>
        <w:rPr>
          <w:b/>
          <w:sz w:val="24"/>
        </w:rPr>
      </w:pPr>
    </w:p>
    <w:p w14:paraId="3CA4452A" w14:textId="14A815F6" w:rsidR="006E2930" w:rsidRDefault="00E54D46" w:rsidP="006E2930">
      <w:pPr>
        <w:spacing w:before="100" w:beforeAutospacing="1" w:after="0" w:line="240" w:lineRule="auto"/>
        <w:contextualSpacing/>
        <w:rPr>
          <w:sz w:val="24"/>
        </w:rPr>
      </w:pPr>
      <w:r w:rsidRPr="00FF6710">
        <w:rPr>
          <w:b/>
          <w:sz w:val="24"/>
        </w:rPr>
        <w:t>Methods</w:t>
      </w:r>
      <w:r w:rsidR="00206EC5" w:rsidRPr="00FF6710">
        <w:rPr>
          <w:b/>
          <w:sz w:val="24"/>
        </w:rPr>
        <w:t xml:space="preserve">: </w:t>
      </w:r>
      <w:r w:rsidR="00206EC5" w:rsidRPr="00FF6710">
        <w:rPr>
          <w:sz w:val="24"/>
        </w:rPr>
        <w:t xml:space="preserve"> </w:t>
      </w:r>
      <w:r w:rsidR="006E2930" w:rsidRPr="00FF6710">
        <w:rPr>
          <w:sz w:val="24"/>
        </w:rPr>
        <w:t xml:space="preserve">The electronic medical record system was used to identify patients admitted to the cardiac surgery unit at Novant Health Presbyterian Medical Center who received amiodarone for </w:t>
      </w:r>
      <w:r w:rsidR="006E2930">
        <w:rPr>
          <w:sz w:val="24"/>
        </w:rPr>
        <w:t>postoperative</w:t>
      </w:r>
      <w:r w:rsidR="006E2930" w:rsidRPr="00FF6710">
        <w:rPr>
          <w:sz w:val="24"/>
        </w:rPr>
        <w:t xml:space="preserve"> atrial fibrillation prophylaxis compared to patients admitted to </w:t>
      </w:r>
      <w:r w:rsidR="00982428">
        <w:rPr>
          <w:sz w:val="24"/>
        </w:rPr>
        <w:t xml:space="preserve">the </w:t>
      </w:r>
      <w:bookmarkStart w:id="0" w:name="_GoBack"/>
      <w:bookmarkEnd w:id="0"/>
      <w:r w:rsidR="006E2930" w:rsidRPr="00FF6710">
        <w:rPr>
          <w:sz w:val="24"/>
        </w:rPr>
        <w:t>cardiac surgery unit at Novant Health Forsyth Medical Center who did not receive amiodarone. A sample size of 390 patients was needed to provide 90% power to detect a</w:t>
      </w:r>
      <w:r w:rsidR="006E2930">
        <w:rPr>
          <w:sz w:val="24"/>
        </w:rPr>
        <w:t xml:space="preserve"> </w:t>
      </w:r>
      <w:r w:rsidR="006E2930" w:rsidRPr="00FF6710">
        <w:rPr>
          <w:sz w:val="24"/>
        </w:rPr>
        <w:t xml:space="preserve">50% difference in the outcome of </w:t>
      </w:r>
      <w:r w:rsidR="006E2930">
        <w:rPr>
          <w:sz w:val="24"/>
        </w:rPr>
        <w:t>postoperative atrial</w:t>
      </w:r>
      <w:r w:rsidR="006E2930" w:rsidRPr="00FF6710">
        <w:rPr>
          <w:sz w:val="24"/>
        </w:rPr>
        <w:t xml:space="preserve"> fibrillation. </w:t>
      </w:r>
    </w:p>
    <w:p w14:paraId="27AE7FFB" w14:textId="2A27318A" w:rsidR="009D0705" w:rsidRDefault="009D0705" w:rsidP="009D0705">
      <w:pPr>
        <w:spacing w:before="100" w:beforeAutospacing="1" w:after="0" w:line="240" w:lineRule="auto"/>
        <w:contextualSpacing/>
        <w:rPr>
          <w:b/>
          <w:sz w:val="24"/>
        </w:rPr>
      </w:pPr>
    </w:p>
    <w:p w14:paraId="370287A7" w14:textId="276C2EEC" w:rsidR="009D0705" w:rsidRDefault="00E54D46" w:rsidP="009D0705">
      <w:pPr>
        <w:spacing w:before="100" w:beforeAutospacing="1" w:after="0" w:line="240" w:lineRule="auto"/>
        <w:contextualSpacing/>
        <w:rPr>
          <w:sz w:val="24"/>
        </w:rPr>
      </w:pPr>
      <w:r w:rsidRPr="00FF6710">
        <w:rPr>
          <w:b/>
          <w:sz w:val="24"/>
        </w:rPr>
        <w:t>Results</w:t>
      </w:r>
      <w:r w:rsidR="00E10F6C" w:rsidRPr="00FF6710">
        <w:rPr>
          <w:b/>
          <w:sz w:val="24"/>
        </w:rPr>
        <w:t xml:space="preserve">: </w:t>
      </w:r>
      <w:r w:rsidR="00E10F6C" w:rsidRPr="00FF6710">
        <w:rPr>
          <w:sz w:val="24"/>
        </w:rPr>
        <w:t xml:space="preserve"> </w:t>
      </w:r>
      <w:r w:rsidR="0031294B" w:rsidRPr="00FF6710">
        <w:rPr>
          <w:sz w:val="24"/>
        </w:rPr>
        <w:t>Post-operative</w:t>
      </w:r>
      <w:r w:rsidR="00E10F6C" w:rsidRPr="00FF6710">
        <w:rPr>
          <w:sz w:val="24"/>
        </w:rPr>
        <w:t xml:space="preserve"> atrial </w:t>
      </w:r>
      <w:r w:rsidR="0031294B" w:rsidRPr="00FF6710">
        <w:rPr>
          <w:sz w:val="24"/>
        </w:rPr>
        <w:t>fibrillation</w:t>
      </w:r>
      <w:r w:rsidR="00E10F6C" w:rsidRPr="00FF6710">
        <w:rPr>
          <w:sz w:val="24"/>
        </w:rPr>
        <w:t xml:space="preserve"> occurred in 38.5% of </w:t>
      </w:r>
      <w:r w:rsidR="0031294B" w:rsidRPr="00FF6710">
        <w:rPr>
          <w:sz w:val="24"/>
        </w:rPr>
        <w:t>patients</w:t>
      </w:r>
      <w:r w:rsidR="00E10F6C" w:rsidRPr="00FF6710">
        <w:rPr>
          <w:sz w:val="24"/>
        </w:rPr>
        <w:t xml:space="preserve"> who </w:t>
      </w:r>
      <w:r w:rsidR="0031294B" w:rsidRPr="00FF6710">
        <w:rPr>
          <w:sz w:val="24"/>
        </w:rPr>
        <w:t>received</w:t>
      </w:r>
      <w:r w:rsidR="00E10F6C" w:rsidRPr="00FF6710">
        <w:rPr>
          <w:sz w:val="24"/>
        </w:rPr>
        <w:t xml:space="preserve"> amiodarone compared to 42% of patients who did not recei</w:t>
      </w:r>
      <w:r w:rsidR="006E415D" w:rsidRPr="00FF6710">
        <w:rPr>
          <w:sz w:val="24"/>
        </w:rPr>
        <w:t xml:space="preserve">ve </w:t>
      </w:r>
      <w:r w:rsidR="009D0705">
        <w:rPr>
          <w:sz w:val="24"/>
        </w:rPr>
        <w:t xml:space="preserve">amiodarone </w:t>
      </w:r>
      <w:r w:rsidR="007B13C8">
        <w:rPr>
          <w:sz w:val="24"/>
        </w:rPr>
        <w:t>(</w:t>
      </w:r>
      <w:r w:rsidR="009D0705">
        <w:rPr>
          <w:sz w:val="24"/>
        </w:rPr>
        <w:t>p=0.475</w:t>
      </w:r>
      <w:r w:rsidR="007B13C8">
        <w:rPr>
          <w:sz w:val="24"/>
        </w:rPr>
        <w:t>).</w:t>
      </w:r>
      <w:r w:rsidR="007D507F">
        <w:rPr>
          <w:sz w:val="24"/>
        </w:rPr>
        <w:t xml:space="preserve"> </w:t>
      </w:r>
      <w:r w:rsidR="00982428" w:rsidRPr="00982428">
        <w:rPr>
          <w:sz w:val="24"/>
        </w:rPr>
        <w:t xml:space="preserve">Bradycardia occurred </w:t>
      </w:r>
      <w:r w:rsidR="00982428">
        <w:rPr>
          <w:sz w:val="24"/>
        </w:rPr>
        <w:t xml:space="preserve">in 24.5% of patients, elevated </w:t>
      </w:r>
      <w:r w:rsidR="00982428" w:rsidRPr="00982428">
        <w:rPr>
          <w:sz w:val="24"/>
        </w:rPr>
        <w:t>Liver Function Tests (LFTs) occurred in 7% of patients, and 2% of pat</w:t>
      </w:r>
      <w:r w:rsidR="00982428">
        <w:rPr>
          <w:sz w:val="24"/>
        </w:rPr>
        <w:t>ients had a prolonged QTc with a</w:t>
      </w:r>
      <w:r w:rsidR="00982428" w:rsidRPr="00982428">
        <w:rPr>
          <w:sz w:val="24"/>
        </w:rPr>
        <w:t>miodarone use. 88.5% of patients received a medication that could potentially interact with amiodarone. Atorvastatin was the most common drug interaction observed.</w:t>
      </w:r>
    </w:p>
    <w:p w14:paraId="4FD8B5E3" w14:textId="77777777" w:rsidR="00982428" w:rsidRDefault="00982428" w:rsidP="006E2930">
      <w:pPr>
        <w:spacing w:before="100" w:beforeAutospacing="1" w:after="0" w:line="240" w:lineRule="auto"/>
        <w:contextualSpacing/>
        <w:rPr>
          <w:b/>
          <w:sz w:val="24"/>
        </w:rPr>
      </w:pPr>
    </w:p>
    <w:p w14:paraId="7DDA5643" w14:textId="29B996BE" w:rsidR="006E2930" w:rsidRPr="00FF6710" w:rsidRDefault="00B355B8" w:rsidP="006E2930">
      <w:pPr>
        <w:spacing w:before="100" w:beforeAutospacing="1" w:after="0" w:line="240" w:lineRule="auto"/>
        <w:contextualSpacing/>
        <w:rPr>
          <w:sz w:val="24"/>
        </w:rPr>
      </w:pPr>
      <w:r w:rsidRPr="00FF6710">
        <w:rPr>
          <w:b/>
          <w:sz w:val="24"/>
        </w:rPr>
        <w:t>Conclusion</w:t>
      </w:r>
      <w:r w:rsidR="00E10F6C" w:rsidRPr="00FF6710">
        <w:rPr>
          <w:b/>
          <w:sz w:val="24"/>
        </w:rPr>
        <w:t xml:space="preserve">: </w:t>
      </w:r>
      <w:r w:rsidR="00E10F6C" w:rsidRPr="00FF6710">
        <w:rPr>
          <w:sz w:val="24"/>
        </w:rPr>
        <w:t xml:space="preserve"> </w:t>
      </w:r>
      <w:r w:rsidR="006E2930" w:rsidRPr="00FF6710">
        <w:rPr>
          <w:sz w:val="24"/>
        </w:rPr>
        <w:t xml:space="preserve">Amiodarone </w:t>
      </w:r>
      <w:r w:rsidR="006E2930">
        <w:rPr>
          <w:sz w:val="24"/>
        </w:rPr>
        <w:t>prophylaxis</w:t>
      </w:r>
      <w:r w:rsidR="00326DCD">
        <w:rPr>
          <w:sz w:val="24"/>
        </w:rPr>
        <w:t xml:space="preserve"> was tolerated</w:t>
      </w:r>
      <w:r w:rsidR="009C3A8D">
        <w:rPr>
          <w:sz w:val="24"/>
        </w:rPr>
        <w:t xml:space="preserve"> from a safety standpoint</w:t>
      </w:r>
      <w:r w:rsidR="00326DCD">
        <w:rPr>
          <w:sz w:val="24"/>
        </w:rPr>
        <w:t xml:space="preserve"> but</w:t>
      </w:r>
      <w:r w:rsidR="006E2930">
        <w:rPr>
          <w:sz w:val="24"/>
        </w:rPr>
        <w:t xml:space="preserve"> </w:t>
      </w:r>
      <w:r w:rsidR="006E2930" w:rsidRPr="00FF6710">
        <w:rPr>
          <w:sz w:val="24"/>
        </w:rPr>
        <w:t xml:space="preserve">did not significantly reduce the incidence of </w:t>
      </w:r>
      <w:r w:rsidR="006E2930">
        <w:rPr>
          <w:sz w:val="24"/>
        </w:rPr>
        <w:t>postoperative a</w:t>
      </w:r>
      <w:r w:rsidR="006E2930" w:rsidRPr="00FF6710">
        <w:rPr>
          <w:sz w:val="24"/>
        </w:rPr>
        <w:t xml:space="preserve">trial fibrillation. </w:t>
      </w:r>
    </w:p>
    <w:p w14:paraId="771AF1CC" w14:textId="3DBC5A20" w:rsidR="00E54D46" w:rsidRPr="00FF6710" w:rsidRDefault="00E54D46" w:rsidP="009D0705">
      <w:pPr>
        <w:spacing w:before="100" w:beforeAutospacing="1" w:after="0" w:line="240" w:lineRule="auto"/>
        <w:contextualSpacing/>
        <w:rPr>
          <w:sz w:val="24"/>
        </w:rPr>
      </w:pPr>
    </w:p>
    <w:sectPr w:rsidR="00E54D46" w:rsidRPr="00FF6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6"/>
    <w:rsid w:val="0006365A"/>
    <w:rsid w:val="000C20CB"/>
    <w:rsid w:val="0018591E"/>
    <w:rsid w:val="00206EC5"/>
    <w:rsid w:val="0031294B"/>
    <w:rsid w:val="00326DCD"/>
    <w:rsid w:val="006B2708"/>
    <w:rsid w:val="006E2930"/>
    <w:rsid w:val="006E415D"/>
    <w:rsid w:val="007B13C8"/>
    <w:rsid w:val="007D507F"/>
    <w:rsid w:val="00982428"/>
    <w:rsid w:val="009C3A8D"/>
    <w:rsid w:val="009D0705"/>
    <w:rsid w:val="009E7987"/>
    <w:rsid w:val="00B355B8"/>
    <w:rsid w:val="00BB5B22"/>
    <w:rsid w:val="00C179F6"/>
    <w:rsid w:val="00C44AC1"/>
    <w:rsid w:val="00CA2F55"/>
    <w:rsid w:val="00E10F6C"/>
    <w:rsid w:val="00E54D46"/>
    <w:rsid w:val="00EA255F"/>
    <w:rsid w:val="00F143A0"/>
    <w:rsid w:val="00FE185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4387"/>
  <w15:chartTrackingRefBased/>
  <w15:docId w15:val="{0B0C21B2-8BDF-44A1-969E-AA7AD63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Vincent</dc:creator>
  <cp:keywords/>
  <dc:description/>
  <cp:lastModifiedBy>Harris, Vincent</cp:lastModifiedBy>
  <cp:revision>2</cp:revision>
  <dcterms:created xsi:type="dcterms:W3CDTF">2022-03-31T10:53:00Z</dcterms:created>
  <dcterms:modified xsi:type="dcterms:W3CDTF">2022-03-31T10:53:00Z</dcterms:modified>
</cp:coreProperties>
</file>